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4B30" w:rsidRDefault="00345194" w:rsidP="00883A77">
      <w:pPr>
        <w:spacing w:after="0" w:line="240" w:lineRule="auto"/>
        <w:jc w:val="center"/>
      </w:pPr>
      <w:r w:rsidRPr="00345194">
        <w:rPr>
          <w:rFonts w:ascii="Times New Roman" w:hAnsi="Times New Roman" w:cs="Times New Roman"/>
          <w:b/>
          <w:color w:val="000066"/>
          <w:sz w:val="28"/>
          <w:szCs w:val="28"/>
        </w:rPr>
        <w:t>Атестаційна програма на 1 кю (коричневий пояс)</w:t>
      </w:r>
    </w:p>
    <w:p w:rsidR="004B4B30" w:rsidRDefault="004B4B30" w:rsidP="00883A77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66"/>
          <w:sz w:val="24"/>
          <w:szCs w:val="24"/>
        </w:rPr>
        <w:t>(9-12 м</w:t>
      </w:r>
      <w:r w:rsidR="00345194">
        <w:rPr>
          <w:rFonts w:ascii="Times New Roman" w:hAnsi="Times New Roman" w:cs="Times New Roman"/>
          <w:color w:val="000066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66"/>
          <w:sz w:val="24"/>
          <w:szCs w:val="24"/>
        </w:rPr>
        <w:t>сяц</w:t>
      </w:r>
      <w:r w:rsidR="00345194">
        <w:rPr>
          <w:rFonts w:ascii="Times New Roman" w:hAnsi="Times New Roman" w:cs="Times New Roman"/>
          <w:color w:val="000066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66"/>
          <w:sz w:val="24"/>
          <w:szCs w:val="24"/>
        </w:rPr>
        <w:t>в п</w:t>
      </w:r>
      <w:r w:rsidR="00345194">
        <w:rPr>
          <w:rFonts w:ascii="Times New Roman" w:hAnsi="Times New Roman" w:cs="Times New Roman"/>
          <w:color w:val="000066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66"/>
          <w:sz w:val="24"/>
          <w:szCs w:val="24"/>
        </w:rPr>
        <w:t>дготовки)</w:t>
      </w:r>
    </w:p>
    <w:p w:rsidR="004B4B30" w:rsidRDefault="004B4B30" w:rsidP="00773ABF">
      <w:pPr>
        <w:spacing w:line="240" w:lineRule="auto"/>
      </w:pP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К</w:t>
      </w:r>
      <w:r w:rsidR="00345194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І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ХОН:</w:t>
      </w:r>
    </w:p>
    <w:p w:rsidR="00773ABF" w:rsidRPr="00773ABF" w:rsidRDefault="00773ABF" w:rsidP="00773ABF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З положення хідарі зенкуцу-дачі / гедан-барай-камае:</w:t>
      </w:r>
    </w:p>
    <w:p w:rsidR="00773ABF" w:rsidRPr="00773ABF" w:rsidRDefault="00773ABF" w:rsidP="00773AB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1) Санбон-цукі (5 разів вперед і назад);</w:t>
      </w:r>
    </w:p>
    <w:p w:rsidR="00773ABF" w:rsidRPr="00773ABF" w:rsidRDefault="00773ABF" w:rsidP="00773AB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2) 5 разів зі зміною стійки:</w:t>
      </w:r>
    </w:p>
    <w:p w:rsidR="00773ABF" w:rsidRPr="00773ABF" w:rsidRDefault="00773ABF" w:rsidP="00773ABF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- Аге-уке / гяку-цкі чудан;</w:t>
      </w:r>
    </w:p>
    <w:p w:rsidR="00773ABF" w:rsidRPr="00773ABF" w:rsidRDefault="00773ABF" w:rsidP="00773ABF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- Учі-уке / кізамі-цукі + гяку-цкі чудан;</w:t>
      </w:r>
    </w:p>
    <w:p w:rsidR="00773ABF" w:rsidRPr="00773ABF" w:rsidRDefault="00773ABF" w:rsidP="00773ABF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- Сото-уке / емпі-учі чудан (кіба дачі) + уракен-учі + гяку-цукі-чудан;</w:t>
      </w:r>
    </w:p>
    <w:p w:rsidR="00773ABF" w:rsidRPr="00773ABF" w:rsidRDefault="00773ABF" w:rsidP="00773ABF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- Гедан барай / уракен-учі + гяку-цкі чудан;</w:t>
      </w:r>
    </w:p>
    <w:p w:rsidR="004B4B30" w:rsidRDefault="00773ABF" w:rsidP="00773ABF">
      <w:pPr>
        <w:spacing w:line="240" w:lineRule="auto"/>
        <w:ind w:left="1416"/>
      </w:pPr>
      <w:r w:rsidRPr="00773ABF">
        <w:rPr>
          <w:rFonts w:ascii="Times New Roman" w:hAnsi="Times New Roman" w:cs="Times New Roman"/>
          <w:color w:val="000066"/>
          <w:sz w:val="18"/>
          <w:szCs w:val="18"/>
        </w:rPr>
        <w:t>- Шуто-уке / кізамі-травні-гері + гяку-нукіте (дзенкуцу-дачі);</w:t>
      </w:r>
    </w:p>
    <w:p w:rsidR="00983F1F" w:rsidRPr="00983F1F" w:rsidRDefault="00983F1F" w:rsidP="00983F1F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З положення хідарі кіба-дачі / гедан-камае:</w:t>
      </w:r>
    </w:p>
    <w:p w:rsidR="00983F1F" w:rsidRP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3) Йоко гері кеаге + йоко кекомі (через схрещений крок однією ногою, не ставлячи ноги на підлогу); кайте;</w:t>
      </w:r>
    </w:p>
    <w:p w:rsidR="00983F1F" w:rsidRP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4) Те ж іншою ногою, мавате;</w:t>
      </w:r>
    </w:p>
    <w:p w:rsidR="00983F1F" w:rsidRPr="00983F1F" w:rsidRDefault="00983F1F" w:rsidP="00983F1F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З положення хідарі зенкуцу-дачі / чудан-камае (4 рази вперед):</w:t>
      </w:r>
    </w:p>
    <w:p w:rsidR="00983F1F" w:rsidRPr="00983F1F" w:rsidRDefault="00983F1F" w:rsidP="00883A77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Май гері + Джун-цукі + гяку-цукі;</w:t>
      </w:r>
    </w:p>
    <w:p w:rsidR="00983F1F" w:rsidRPr="00983F1F" w:rsidRDefault="00983F1F" w:rsidP="00883A77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Йоко гері-кекомі + уракен-учи + гяку-цукі;</w:t>
      </w:r>
    </w:p>
    <w:p w:rsidR="00983F1F" w:rsidRPr="00983F1F" w:rsidRDefault="00983F1F" w:rsidP="00883A77">
      <w:pPr>
        <w:spacing w:after="0"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Маваші-гері + гяку-цукі + уракен-учи;</w:t>
      </w:r>
    </w:p>
    <w:p w:rsidR="00983F1F" w:rsidRPr="00983F1F" w:rsidRDefault="00983F1F" w:rsidP="00983F1F">
      <w:pPr>
        <w:spacing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Ушіро-гері + уракен-учі + гяку-цукі, мавате;</w:t>
      </w:r>
    </w:p>
    <w:p w:rsidR="00983F1F" w:rsidRP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5) Те ж назад, мавате;</w:t>
      </w:r>
    </w:p>
    <w:p w:rsidR="00983F1F" w:rsidRPr="00983F1F" w:rsidRDefault="00983F1F" w:rsidP="00983F1F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З положення хідарі зенкуцу-дачі / чудан-камае:</w:t>
      </w:r>
    </w:p>
    <w:p w:rsidR="00983F1F" w:rsidRP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6) Комбінація рухів:</w:t>
      </w:r>
    </w:p>
    <w:p w:rsidR="00983F1F" w:rsidRPr="00983F1F" w:rsidRDefault="00983F1F" w:rsidP="00983F1F">
      <w:pPr>
        <w:spacing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Май-гері + йоко-гері (вперед зі зміною стійки різними ногами);</w:t>
      </w:r>
    </w:p>
    <w:p w:rsidR="00983F1F" w:rsidRPr="00983F1F" w:rsidRDefault="00983F1F" w:rsidP="00983F1F">
      <w:pPr>
        <w:spacing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Гедан-Баран + гяку-цукі (з кроком назад);</w:t>
      </w:r>
    </w:p>
    <w:p w:rsidR="00983F1F" w:rsidRPr="00983F1F" w:rsidRDefault="00983F1F" w:rsidP="00983F1F">
      <w:pPr>
        <w:spacing w:line="240" w:lineRule="auto"/>
        <w:ind w:left="1416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- Маваші-гері + йоко-гері + уракен-учі + гяку-цукі (вперед зі зміною стійки різними ногами);</w:t>
      </w:r>
    </w:p>
    <w:p w:rsidR="00983F1F" w:rsidRPr="00983F1F" w:rsidRDefault="00983F1F" w:rsidP="00983F1F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З положення хідарі зенкуцу-дачі / чудан-камае:</w:t>
      </w:r>
    </w:p>
    <w:p w:rsidR="00983F1F" w:rsidRP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7) Має-гері + йоко-гері + ушіро-гері (3 рази на місці однією ногою без постановки на підлогу);</w:t>
      </w:r>
    </w:p>
    <w:p w:rsidR="00983F1F" w:rsidRDefault="00983F1F" w:rsidP="00983F1F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983F1F">
        <w:rPr>
          <w:rFonts w:ascii="Times New Roman" w:hAnsi="Times New Roman" w:cs="Times New Roman"/>
          <w:color w:val="000066"/>
          <w:sz w:val="18"/>
          <w:szCs w:val="18"/>
        </w:rPr>
        <w:t>8) Все те ж іншою ногою.</w:t>
      </w:r>
    </w:p>
    <w:p w:rsidR="004B4B30" w:rsidRDefault="004B4B30" w:rsidP="00983F1F">
      <w:pPr>
        <w:spacing w:line="240" w:lineRule="auto"/>
      </w:pP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КАТА:</w:t>
      </w:r>
    </w:p>
    <w:p w:rsidR="00883A77" w:rsidRPr="00883A77" w:rsidRDefault="00883A77" w:rsidP="00883A77">
      <w:pPr>
        <w:spacing w:after="0"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1. Джіон (обов'язкова форма).</w:t>
      </w:r>
    </w:p>
    <w:p w:rsidR="00883A77" w:rsidRPr="00883A77" w:rsidRDefault="00883A77" w:rsidP="00883A77">
      <w:pPr>
        <w:spacing w:after="0"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2. Хейан-3-4-5, Теккі-шодан (одне ката за вибором кандидата).</w:t>
      </w:r>
    </w:p>
    <w:p w:rsidR="00883A77" w:rsidRDefault="00883A77" w:rsidP="00883A77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3. Хейан-4-5, Теккі-шодан (одне ката за вибором комісії).</w:t>
      </w:r>
    </w:p>
    <w:p w:rsidR="004B4B30" w:rsidRDefault="004B4B30" w:rsidP="00883A77">
      <w:pPr>
        <w:spacing w:line="240" w:lineRule="auto"/>
      </w:pP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КУМ</w:t>
      </w:r>
      <w:r w:rsidR="00883A77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І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Т</w:t>
      </w:r>
      <w:r w:rsidR="00883A77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Е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:</w:t>
      </w:r>
    </w:p>
    <w:p w:rsidR="00883A77" w:rsidRPr="00883A77" w:rsidRDefault="00883A77" w:rsidP="00883A77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1. Дзю-іппон куміте (з джіу-камае, спочатку всі атаки один спортсмен, потім інший)</w:t>
      </w:r>
    </w:p>
    <w:p w:rsidR="00883A77" w:rsidRPr="00883A77" w:rsidRDefault="00883A77" w:rsidP="00883A77">
      <w:pPr>
        <w:spacing w:after="0"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Торі (з хідарі або мігі дачі): ой-цкі дзьодан (2 рази), кізамі-цкі дзьодан (2 рази), гяку-цкі чудан (2 рази), має-гері чудан (2 рази), маваші-гері-дзьодан (2 рази), йоко-гері-чудан (2 рази), ушіро-гері-чудан (2 рази). КОЖНА ДРУГА АТАКА ВИКОНУЄТЬСЯ БЕЗ ОГОЛОШЕННЯ З БУДЬ ЯКОЇ СТОЙКИ.</w:t>
      </w:r>
    </w:p>
    <w:p w:rsidR="00883A77" w:rsidRPr="00883A77" w:rsidRDefault="00883A77" w:rsidP="00883A77">
      <w:pPr>
        <w:spacing w:line="240" w:lineRule="auto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Уке: го-но-сен, тай-но-сен, каке-но-сен (з використанням уке-вадза і контратаки цукі, учі, гері) по 2 різних захисту або контратаки від кожної атаки.</w:t>
      </w:r>
      <w:bookmarkStart w:id="0" w:name="_GoBack"/>
      <w:bookmarkEnd w:id="0"/>
    </w:p>
    <w:p w:rsidR="00883A77" w:rsidRPr="00883A77" w:rsidRDefault="00883A77" w:rsidP="00883A77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2. Джіу-куміте (3 поєдинки по 2 хвилини)</w:t>
      </w:r>
    </w:p>
    <w:p w:rsidR="00883A77" w:rsidRDefault="00883A77" w:rsidP="00883A77">
      <w:pPr>
        <w:spacing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3. Ші-ай (2 поєдинки з суддівством 1,5 хв)</w:t>
      </w:r>
    </w:p>
    <w:p w:rsidR="004B4B30" w:rsidRDefault="004B4B30" w:rsidP="00883A77">
      <w:pPr>
        <w:spacing w:line="240" w:lineRule="auto"/>
      </w:pP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Ф</w:t>
      </w:r>
      <w:r w:rsidR="00883A77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І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ЗИЧ</w:t>
      </w:r>
      <w:r w:rsidR="00883A77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Н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А П</w:t>
      </w:r>
      <w:r w:rsidR="00883A77">
        <w:rPr>
          <w:rFonts w:ascii="Times New Roman" w:hAnsi="Times New Roman" w:cs="Times New Roman"/>
          <w:b/>
          <w:color w:val="000066"/>
          <w:sz w:val="26"/>
          <w:szCs w:val="26"/>
          <w:u w:val="single"/>
          <w:lang w:val="uk-UA"/>
        </w:rPr>
        <w:t>І</w:t>
      </w:r>
      <w:r>
        <w:rPr>
          <w:rFonts w:ascii="Times New Roman" w:hAnsi="Times New Roman" w:cs="Times New Roman"/>
          <w:b/>
          <w:color w:val="000066"/>
          <w:sz w:val="26"/>
          <w:szCs w:val="26"/>
          <w:u w:val="single"/>
        </w:rPr>
        <w:t>ДГОТОВКА:</w:t>
      </w:r>
    </w:p>
    <w:p w:rsidR="00883A77" w:rsidRPr="00883A77" w:rsidRDefault="00883A77" w:rsidP="00883A77">
      <w:pPr>
        <w:spacing w:after="0"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  <w:lang w:val="uk-UA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1) Віджимання від підлоги: до 11 років - 40 разів, 12-15 років - 45 разів, 16 і старше - 50 разів за 1 хв</w:t>
      </w:r>
      <w:r>
        <w:rPr>
          <w:rFonts w:ascii="Times New Roman" w:hAnsi="Times New Roman" w:cs="Times New Roman"/>
          <w:color w:val="000066"/>
          <w:sz w:val="18"/>
          <w:szCs w:val="18"/>
          <w:lang w:val="uk-UA"/>
        </w:rPr>
        <w:t>.</w:t>
      </w:r>
    </w:p>
    <w:p w:rsidR="00883A77" w:rsidRPr="00883A77" w:rsidRDefault="00883A77" w:rsidP="00883A77">
      <w:pPr>
        <w:spacing w:after="0" w:line="240" w:lineRule="auto"/>
        <w:ind w:left="708"/>
        <w:rPr>
          <w:rFonts w:ascii="Times New Roman" w:hAnsi="Times New Roman" w:cs="Times New Roman"/>
          <w:color w:val="000066"/>
          <w:sz w:val="18"/>
          <w:szCs w:val="18"/>
          <w:lang w:val="uk-UA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2) Присідання: до 11 років - 40 разів, 12-15 років - 50 разів, 16 і старше - 60 разів за 1 хв</w:t>
      </w:r>
      <w:r>
        <w:rPr>
          <w:rFonts w:ascii="Times New Roman" w:hAnsi="Times New Roman" w:cs="Times New Roman"/>
          <w:color w:val="000066"/>
          <w:sz w:val="18"/>
          <w:szCs w:val="18"/>
          <w:lang w:val="uk-UA"/>
        </w:rPr>
        <w:t>.</w:t>
      </w:r>
    </w:p>
    <w:p w:rsidR="004B4B30" w:rsidRPr="00883A77" w:rsidRDefault="00883A77" w:rsidP="00883A77">
      <w:pPr>
        <w:spacing w:after="0" w:line="240" w:lineRule="auto"/>
        <w:ind w:left="708"/>
        <w:rPr>
          <w:lang w:val="uk-UA"/>
        </w:rPr>
      </w:pPr>
      <w:r w:rsidRPr="00883A77">
        <w:rPr>
          <w:rFonts w:ascii="Times New Roman" w:hAnsi="Times New Roman" w:cs="Times New Roman"/>
          <w:color w:val="000066"/>
          <w:sz w:val="18"/>
          <w:szCs w:val="18"/>
        </w:rPr>
        <w:t>3) Підйом тулуба руки за головою: до 11 років - 40 разів, 12-15 років - 45 разів, 16 і старше - 50 разів за 1 хв</w:t>
      </w:r>
      <w:r>
        <w:rPr>
          <w:rFonts w:ascii="Times New Roman" w:hAnsi="Times New Roman" w:cs="Times New Roman"/>
          <w:color w:val="000066"/>
          <w:sz w:val="18"/>
          <w:szCs w:val="18"/>
          <w:lang w:val="uk-UA"/>
        </w:rPr>
        <w:t>.</w:t>
      </w:r>
    </w:p>
    <w:sectPr w:rsidR="004B4B30" w:rsidRPr="00883A7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6"/>
    <w:rsid w:val="00290813"/>
    <w:rsid w:val="00345194"/>
    <w:rsid w:val="004B4B30"/>
    <w:rsid w:val="00501EE6"/>
    <w:rsid w:val="00773ABF"/>
    <w:rsid w:val="0083538C"/>
    <w:rsid w:val="00883A77"/>
    <w:rsid w:val="00983F1F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BD08C9-F9B2-4C54-B234-B89FBE6C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8">
    <w:name w:val="List Paragraph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cp:lastModifiedBy>Леновий</cp:lastModifiedBy>
  <cp:revision>5</cp:revision>
  <cp:lastPrinted>2019-06-02T04:11:00Z</cp:lastPrinted>
  <dcterms:created xsi:type="dcterms:W3CDTF">2021-06-01T19:42:00Z</dcterms:created>
  <dcterms:modified xsi:type="dcterms:W3CDTF">2021-06-01T20:01:00Z</dcterms:modified>
</cp:coreProperties>
</file>